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75" w:rsidRPr="00652378" w:rsidRDefault="00CC5B75" w:rsidP="00CC5B75">
      <w:pPr>
        <w:ind w:firstLine="360"/>
        <w:jc w:val="right"/>
        <w:rPr>
          <w:u w:val="single"/>
        </w:rPr>
      </w:pPr>
      <w:r w:rsidRPr="00652378">
        <w:rPr>
          <w:u w:val="single"/>
        </w:rPr>
        <w:t>Приложение 3</w:t>
      </w:r>
    </w:p>
    <w:p w:rsidR="00CC5B75" w:rsidRDefault="00CC5B75" w:rsidP="00CC5B75">
      <w:pPr>
        <w:ind w:firstLine="360"/>
        <w:jc w:val="right"/>
        <w:rPr>
          <w:b/>
          <w:u w:val="single"/>
        </w:rPr>
      </w:pPr>
    </w:p>
    <w:p w:rsidR="00CC5B75" w:rsidRPr="00514698" w:rsidRDefault="00CC5B75" w:rsidP="00CC5B75">
      <w:pPr>
        <w:ind w:left="6372" w:firstLine="708"/>
        <w:rPr>
          <w:sz w:val="20"/>
        </w:rPr>
      </w:pPr>
      <w:r w:rsidRPr="00514698">
        <w:rPr>
          <w:sz w:val="20"/>
        </w:rPr>
        <w:t xml:space="preserve">Утверждена Указом </w:t>
      </w:r>
    </w:p>
    <w:p w:rsidR="00CC5B75" w:rsidRPr="00514698" w:rsidRDefault="00CC5B75" w:rsidP="00CC5B75">
      <w:pPr>
        <w:ind w:left="6372"/>
        <w:rPr>
          <w:sz w:val="20"/>
        </w:rPr>
      </w:pPr>
      <w:r w:rsidRPr="00514698">
        <w:rPr>
          <w:sz w:val="20"/>
        </w:rPr>
        <w:t xml:space="preserve">Президента Российской Федерации </w:t>
      </w:r>
    </w:p>
    <w:p w:rsidR="00CC5B75" w:rsidRDefault="00CC5B75" w:rsidP="00CC5B75">
      <w:pPr>
        <w:ind w:left="6372" w:firstLine="708"/>
        <w:rPr>
          <w:sz w:val="20"/>
        </w:rPr>
      </w:pPr>
      <w:r w:rsidRPr="00514698">
        <w:rPr>
          <w:sz w:val="20"/>
        </w:rPr>
        <w:t>от 18 мая 2009 № 559</w:t>
      </w:r>
    </w:p>
    <w:p w:rsidR="00CC5B75" w:rsidRDefault="00CC5B75" w:rsidP="00CC5B75">
      <w:pPr>
        <w:jc w:val="center"/>
      </w:pPr>
    </w:p>
    <w:p w:rsidR="00CC5B75" w:rsidRPr="00354A2F" w:rsidRDefault="00CC5B75" w:rsidP="00CC5B75">
      <w:pPr>
        <w:jc w:val="center"/>
        <w:rPr>
          <w:i/>
          <w:u w:val="single"/>
        </w:rPr>
      </w:pPr>
      <w:r w:rsidRPr="00354A2F">
        <w:rPr>
          <w:i/>
          <w:u w:val="single"/>
        </w:rPr>
        <w:t xml:space="preserve">В  отдел </w:t>
      </w:r>
      <w:r>
        <w:rPr>
          <w:i/>
          <w:u w:val="single"/>
        </w:rPr>
        <w:t>общего обеспечения Межрайонной ИФНС России № 3 по Кировской области</w:t>
      </w:r>
      <w:r w:rsidRPr="00354A2F">
        <w:rPr>
          <w:i/>
          <w:u w:val="single"/>
        </w:rPr>
        <w:t xml:space="preserve"> 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(указывается наименование кадрового подразделения федерального государственного органа)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center"/>
        <w:rPr>
          <w:b/>
        </w:rPr>
      </w:pPr>
      <w:r>
        <w:rPr>
          <w:b/>
        </w:rPr>
        <w:t>СПРАВКА</w:t>
      </w:r>
    </w:p>
    <w:p w:rsidR="00CC5B75" w:rsidRDefault="00CC5B75" w:rsidP="00CC5B75">
      <w:pPr>
        <w:jc w:val="center"/>
      </w:pPr>
      <w:r>
        <w:t>о доходах, об имуществе и обязательствах имущественного характера гражданина,</w:t>
      </w:r>
    </w:p>
    <w:p w:rsidR="00CC5B75" w:rsidRDefault="00CC5B75" w:rsidP="00CC5B75">
      <w:pPr>
        <w:jc w:val="center"/>
      </w:pPr>
      <w:r>
        <w:t>претендующего на замещение должности федеральной государственной гражданской службы</w:t>
      </w:r>
    </w:p>
    <w:p w:rsidR="00CC5B75" w:rsidRDefault="00CC5B75" w:rsidP="00CC5B75">
      <w:pPr>
        <w:jc w:val="center"/>
      </w:pPr>
    </w:p>
    <w:p w:rsidR="00CC5B75" w:rsidRDefault="00CC5B75" w:rsidP="00CC5B75">
      <w:pPr>
        <w:jc w:val="both"/>
      </w:pPr>
      <w:r>
        <w:t>Я, ________________________________________________________________________________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(фамилия, имя, отчество, дата рождения)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 xml:space="preserve">(основное место работы или службы, занимаемая должность; 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в случае отсутствия основного места работы или службы – род занятий)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>проживающий по адресу:______________________________________________________________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 xml:space="preserve">сообщаю сведения </w:t>
      </w:r>
      <w:r w:rsidRPr="0092354B">
        <w:t>&lt;1&gt;</w:t>
      </w:r>
      <w:r>
        <w:t xml:space="preserve">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CC5B75" w:rsidRDefault="00CC5B75" w:rsidP="00CC5B75">
      <w:pPr>
        <w:jc w:val="both"/>
      </w:pPr>
      <w:r>
        <w:tab/>
        <w:t>-------------------------------------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FB7C42">
        <w:rPr>
          <w:sz w:val="20"/>
        </w:rPr>
        <w:t>&lt;1&gt;</w:t>
      </w:r>
      <w:r>
        <w:rPr>
          <w:sz w:val="20"/>
        </w:rPr>
        <w:tab/>
      </w:r>
      <w:r w:rsidRPr="00FB7C42">
        <w:rPr>
          <w:sz w:val="20"/>
        </w:rPr>
        <w:t xml:space="preserve"> </w:t>
      </w:r>
      <w:r>
        <w:rPr>
          <w:sz w:val="20"/>
        </w:rPr>
        <w:t xml:space="preserve">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ind w:firstLine="708"/>
        <w:jc w:val="both"/>
      </w:pPr>
      <w:r>
        <w:t xml:space="preserve">Раздел 1. Сведения о доходах </w:t>
      </w:r>
      <w:r w:rsidRPr="00584752">
        <w:t>&lt;1&gt;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866"/>
        <w:gridCol w:w="1539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</w:t>
            </w:r>
          </w:p>
          <w:p w:rsidR="00CC5B75" w:rsidRDefault="00CC5B75" w:rsidP="00996EBE">
            <w:pPr>
              <w:jc w:val="center"/>
            </w:pPr>
            <w:r>
              <w:t>п/п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дохода</w:t>
            </w:r>
          </w:p>
        </w:tc>
        <w:tc>
          <w:tcPr>
            <w:tcW w:w="1539" w:type="dxa"/>
            <w:shd w:val="clear" w:color="auto" w:fill="auto"/>
          </w:tcPr>
          <w:p w:rsidR="00CC5B75" w:rsidRPr="00613623" w:rsidRDefault="00CC5B75" w:rsidP="00996EBE">
            <w:pPr>
              <w:jc w:val="center"/>
            </w:pPr>
            <w:r>
              <w:t xml:space="preserve">Величина дохода </w:t>
            </w:r>
            <w:r w:rsidRPr="00584752">
              <w:t>&lt;2&gt;</w:t>
            </w:r>
            <w:r>
              <w:t xml:space="preserve"> (руб.)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1 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по основному месту работы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педагогической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научной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иной творческой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lastRenderedPageBreak/>
              <w:t>6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7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Иные доходы (указать вид дохода):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8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Итого доход за отчетный период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613623">
        <w:rPr>
          <w:sz w:val="20"/>
        </w:rPr>
        <w:t>&lt;1&gt;</w:t>
      </w:r>
      <w:r>
        <w:rPr>
          <w:sz w:val="20"/>
        </w:rPr>
        <w:tab/>
        <w:t xml:space="preserve">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CC5B75" w:rsidRPr="00613623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13623">
        <w:rPr>
          <w:sz w:val="20"/>
        </w:rPr>
        <w:t>&lt;2&gt;</w:t>
      </w:r>
      <w:r>
        <w:rPr>
          <w:sz w:val="20"/>
        </w:rPr>
        <w:tab/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CC5B75" w:rsidRDefault="00CC5B75" w:rsidP="00CC5B75">
      <w:pPr>
        <w:jc w:val="both"/>
      </w:pPr>
      <w:r>
        <w:tab/>
        <w:t>Раздел 2. Сведения об имуществе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2.1. Недвижимое имущество</w:t>
      </w:r>
    </w:p>
    <w:p w:rsidR="00CC5B75" w:rsidRDefault="00CC5B75" w:rsidP="00CC5B75">
      <w:pPr>
        <w:jc w:val="both"/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420"/>
        <w:gridCol w:w="2223"/>
        <w:gridCol w:w="2394"/>
        <w:gridCol w:w="1425"/>
      </w:tblGrid>
      <w:tr w:rsidR="00CC5B75" w:rsidRPr="00B24C42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собственности</w:t>
            </w:r>
          </w:p>
          <w:p w:rsidR="00CC5B75" w:rsidRPr="00B24C42" w:rsidRDefault="00CC5B75" w:rsidP="00996EBE">
            <w:pPr>
              <w:jc w:val="center"/>
              <w:rPr>
                <w:lang w:val="en-US"/>
              </w:rPr>
            </w:pPr>
            <w:r w:rsidRPr="00B24C42">
              <w:rPr>
                <w:lang w:val="en-US"/>
              </w:rPr>
              <w:t>&lt;1&gt;</w:t>
            </w:r>
          </w:p>
        </w:tc>
        <w:tc>
          <w:tcPr>
            <w:tcW w:w="2394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Место нахождения (адрес)</w:t>
            </w:r>
          </w:p>
        </w:tc>
        <w:tc>
          <w:tcPr>
            <w:tcW w:w="142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Площадь </w:t>
            </w:r>
          </w:p>
          <w:p w:rsidR="00CC5B75" w:rsidRPr="00EA1AE4" w:rsidRDefault="00CC5B75" w:rsidP="00996EBE">
            <w:pPr>
              <w:jc w:val="center"/>
            </w:pPr>
            <w:r>
              <w:t>(кв.м)</w:t>
            </w: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3420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394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425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5</w:t>
            </w: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1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 xml:space="preserve">Земельные участки </w:t>
            </w:r>
            <w:r w:rsidRPr="00B24C42">
              <w:rPr>
                <w:lang w:val="en-US"/>
              </w:rPr>
              <w:t>&lt;2&gt;</w:t>
            </w:r>
            <w:r>
              <w:t>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Жилые дома: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3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Квартиры: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4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Дачи: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5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Гаражи: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6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Иное недвижимое имущество: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695740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</w:tbl>
    <w:p w:rsidR="00CC5B75" w:rsidRPr="00EA1AE4" w:rsidRDefault="00CC5B75" w:rsidP="00CC5B75">
      <w:pPr>
        <w:jc w:val="both"/>
        <w:rPr>
          <w:lang w:val="en-US"/>
        </w:rPr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5740">
        <w:rPr>
          <w:sz w:val="20"/>
        </w:rPr>
        <w:t>&lt;1&gt;</w:t>
      </w:r>
      <w:r>
        <w:rPr>
          <w:sz w:val="20"/>
        </w:rPr>
        <w:tab/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5740">
        <w:rPr>
          <w:sz w:val="20"/>
        </w:rPr>
        <w:t>&lt;2&gt;</w:t>
      </w:r>
      <w:r>
        <w:rPr>
          <w:sz w:val="20"/>
        </w:rPr>
        <w:tab/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jc w:val="both"/>
      </w:pPr>
      <w:r>
        <w:lastRenderedPageBreak/>
        <w:t>2.2. Транспортные средства</w:t>
      </w:r>
    </w:p>
    <w:p w:rsidR="00CC5B75" w:rsidRPr="00695740" w:rsidRDefault="00CC5B75" w:rsidP="00CC5B75">
      <w:pPr>
        <w:jc w:val="both"/>
      </w:pPr>
    </w:p>
    <w:p w:rsidR="00CC5B75" w:rsidRPr="00695740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902"/>
        <w:gridCol w:w="2223"/>
        <w:gridCol w:w="2280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собственности</w:t>
            </w:r>
          </w:p>
          <w:p w:rsidR="00CC5B75" w:rsidRPr="00695740" w:rsidRDefault="00CC5B75" w:rsidP="00996EBE">
            <w:pPr>
              <w:jc w:val="center"/>
            </w:pPr>
            <w:r w:rsidRPr="00B24C42">
              <w:rPr>
                <w:lang w:val="en-US"/>
              </w:rPr>
              <w:t>&lt;1&gt;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регистрации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Автомобили легковые: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Автомобили грузовые: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Автоприцепы: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Мототранспортные средства: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Сельскохозяйственная техника: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6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Водный транспорт: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7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Воздушный транспорт: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8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Иные транспортные средства: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02595D">
        <w:rPr>
          <w:sz w:val="20"/>
        </w:rPr>
        <w:t>&lt;1&gt;</w:t>
      </w:r>
      <w:r>
        <w:rPr>
          <w:sz w:val="20"/>
        </w:rPr>
        <w:tab/>
        <w:t xml:space="preserve">  Указывается 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C5B75" w:rsidRPr="0002595D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Раздел 3. Сведения о денежных средствах, находящихся на счетах в банках и иных кредитных организациях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07"/>
        <w:gridCol w:w="1718"/>
        <w:gridCol w:w="1360"/>
        <w:gridCol w:w="1881"/>
        <w:gridCol w:w="1539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290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18" w:type="dxa"/>
            <w:shd w:val="clear" w:color="auto" w:fill="auto"/>
          </w:tcPr>
          <w:p w:rsidR="00CC5B75" w:rsidRPr="00B24C42" w:rsidRDefault="00CC5B75" w:rsidP="00996EBE">
            <w:pPr>
              <w:jc w:val="center"/>
              <w:rPr>
                <w:lang w:val="en-US"/>
              </w:rPr>
            </w:pPr>
            <w:r>
              <w:t xml:space="preserve">Вид и валюта счета </w:t>
            </w:r>
            <w:r w:rsidRPr="00B24C42">
              <w:rPr>
                <w:lang w:val="en-US"/>
              </w:rPr>
              <w:t>&lt;1&gt;</w:t>
            </w:r>
          </w:p>
        </w:tc>
        <w:tc>
          <w:tcPr>
            <w:tcW w:w="1360" w:type="dxa"/>
            <w:shd w:val="clear" w:color="auto" w:fill="auto"/>
          </w:tcPr>
          <w:p w:rsidR="00CC5B75" w:rsidRPr="00240EB2" w:rsidRDefault="00CC5B75" w:rsidP="00996EBE">
            <w:pPr>
              <w:jc w:val="center"/>
            </w:pPr>
            <w:r>
              <w:t>Дата открытия счета</w:t>
            </w:r>
          </w:p>
        </w:tc>
        <w:tc>
          <w:tcPr>
            <w:tcW w:w="188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Номер счета</w:t>
            </w:r>
          </w:p>
        </w:tc>
        <w:tc>
          <w:tcPr>
            <w:tcW w:w="1539" w:type="dxa"/>
            <w:shd w:val="clear" w:color="auto" w:fill="auto"/>
          </w:tcPr>
          <w:p w:rsidR="00CC5B75" w:rsidRPr="00240EB2" w:rsidRDefault="00CC5B75" w:rsidP="00996EBE">
            <w:pPr>
              <w:jc w:val="center"/>
            </w:pPr>
            <w:r>
              <w:t xml:space="preserve">Остаток на счете </w:t>
            </w:r>
            <w:r w:rsidRPr="00B24C42">
              <w:rPr>
                <w:lang w:val="en-US"/>
              </w:rPr>
              <w:t>&lt;2&gt;</w:t>
            </w:r>
            <w:r>
              <w:t>, (руб.)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0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71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36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88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1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2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3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4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5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lastRenderedPageBreak/>
              <w:t>6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7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240EB2">
        <w:rPr>
          <w:sz w:val="20"/>
        </w:rPr>
        <w:t>&lt;1&gt;</w:t>
      </w:r>
      <w:r>
        <w:rPr>
          <w:sz w:val="20"/>
        </w:rPr>
        <w:tab/>
        <w:t xml:space="preserve"> Указывается вид счета (депозитный, текущий, расчетный, ссудный и другие) и валюта счета.</w:t>
      </w:r>
    </w:p>
    <w:p w:rsidR="00CC5B75" w:rsidRPr="00240EB2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240EB2">
        <w:rPr>
          <w:sz w:val="20"/>
        </w:rPr>
        <w:t>&lt;2&gt;</w:t>
      </w:r>
      <w:r>
        <w:rPr>
          <w:sz w:val="20"/>
        </w:rPr>
        <w:t xml:space="preserve"> </w:t>
      </w:r>
      <w:r>
        <w:rPr>
          <w:sz w:val="20"/>
        </w:rPr>
        <w:tab/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ind w:firstLine="708"/>
        <w:jc w:val="both"/>
      </w:pPr>
      <w:r>
        <w:t>Раздел 4. Сведения о ценных бумагах</w:t>
      </w:r>
    </w:p>
    <w:p w:rsidR="00CC5B75" w:rsidRDefault="00CC5B75" w:rsidP="00CC5B75">
      <w:pPr>
        <w:ind w:firstLine="708"/>
        <w:jc w:val="both"/>
      </w:pPr>
    </w:p>
    <w:p w:rsidR="00CC5B75" w:rsidRDefault="00CC5B75" w:rsidP="00CC5B75">
      <w:pPr>
        <w:ind w:firstLine="708"/>
        <w:jc w:val="both"/>
      </w:pPr>
      <w:r>
        <w:t>4.1. Акции и иное участие в коммерческих организациях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57"/>
        <w:gridCol w:w="2275"/>
        <w:gridCol w:w="1715"/>
        <w:gridCol w:w="1131"/>
        <w:gridCol w:w="1328"/>
      </w:tblGrid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2957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Наименование и организационно-правовая форма организации </w:t>
            </w:r>
            <w:r w:rsidRPr="00584752">
              <w:t>&lt;1&gt;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715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Уставный капитал </w:t>
            </w:r>
            <w:r w:rsidRPr="00B24C42">
              <w:rPr>
                <w:lang w:val="en-US"/>
              </w:rPr>
              <w:t>&lt;2&gt;</w:t>
            </w:r>
            <w:r>
              <w:t xml:space="preserve"> (руб.)</w:t>
            </w:r>
          </w:p>
        </w:tc>
        <w:tc>
          <w:tcPr>
            <w:tcW w:w="1131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Доля участия </w:t>
            </w:r>
            <w:r w:rsidRPr="00B24C42">
              <w:rPr>
                <w:lang w:val="en-US"/>
              </w:rPr>
              <w:t>&lt;3&gt;</w:t>
            </w:r>
          </w:p>
        </w:tc>
        <w:tc>
          <w:tcPr>
            <w:tcW w:w="1328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Основание участия </w:t>
            </w:r>
            <w:r w:rsidRPr="00B24C42">
              <w:rPr>
                <w:lang w:val="en-US"/>
              </w:rPr>
              <w:t>&lt;4&gt;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584752">
        <w:rPr>
          <w:sz w:val="20"/>
        </w:rPr>
        <w:t>&lt;1&gt;</w:t>
      </w:r>
      <w:r>
        <w:rPr>
          <w:sz w:val="20"/>
        </w:rPr>
        <w:tab/>
        <w:t xml:space="preserve"> Указывается полное или сокращенное официальное наименование организации и её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84752">
        <w:rPr>
          <w:sz w:val="20"/>
        </w:rPr>
        <w:t>&lt;2&gt;</w:t>
      </w:r>
      <w:r>
        <w:rPr>
          <w:sz w:val="20"/>
        </w:rPr>
        <w:t xml:space="preserve">  </w:t>
      </w:r>
      <w:r>
        <w:rPr>
          <w:sz w:val="20"/>
        </w:rPr>
        <w:tab/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C5B75" w:rsidRPr="00584752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278C">
        <w:rPr>
          <w:sz w:val="20"/>
        </w:rPr>
        <w:t>&lt;3&gt;</w:t>
      </w:r>
      <w:r>
        <w:rPr>
          <w:sz w:val="20"/>
        </w:rPr>
        <w:tab/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>
        <w:rPr>
          <w:sz w:val="20"/>
        </w:rPr>
        <w:tab/>
      </w:r>
    </w:p>
    <w:p w:rsidR="00CC5B75" w:rsidRDefault="00CC5B75" w:rsidP="00CC5B75">
      <w:pPr>
        <w:jc w:val="both"/>
        <w:rPr>
          <w:sz w:val="20"/>
        </w:rPr>
      </w:pPr>
      <w:r w:rsidRPr="0069278C">
        <w:rPr>
          <w:sz w:val="20"/>
        </w:rPr>
        <w:tab/>
        <w:t>&lt;4&gt;</w:t>
      </w:r>
      <w:r w:rsidRPr="0069278C">
        <w:rPr>
          <w:sz w:val="20"/>
        </w:rPr>
        <w:tab/>
        <w:t>Указываются</w:t>
      </w:r>
      <w:r>
        <w:rPr>
          <w:sz w:val="20"/>
        </w:rPr>
        <w:t xml:space="preserve">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  <w:t>4.2. Иные ценные бумаги</w:t>
      </w:r>
    </w:p>
    <w:p w:rsidR="00CC5B75" w:rsidRDefault="00CC5B75" w:rsidP="00CC5B75">
      <w:pPr>
        <w:jc w:val="both"/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556"/>
        <w:gridCol w:w="1936"/>
        <w:gridCol w:w="2163"/>
        <w:gridCol w:w="1481"/>
        <w:gridCol w:w="1269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2565" w:type="dxa"/>
            <w:shd w:val="clear" w:color="auto" w:fill="auto"/>
          </w:tcPr>
          <w:p w:rsidR="00CC5B75" w:rsidRPr="0069278C" w:rsidRDefault="00CC5B75" w:rsidP="00996EBE">
            <w:pPr>
              <w:jc w:val="center"/>
            </w:pPr>
            <w:r>
              <w:t xml:space="preserve">Вид ценной бумаги </w:t>
            </w:r>
            <w:r w:rsidRPr="00B24C42">
              <w:rPr>
                <w:lang w:val="en-US"/>
              </w:rPr>
              <w:t>&lt;1&gt;</w:t>
            </w: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Лицо, выпустившее ценную </w:t>
            </w:r>
          </w:p>
          <w:p w:rsidR="00CC5B75" w:rsidRDefault="00CC5B75" w:rsidP="00996EBE">
            <w:pPr>
              <w:jc w:val="center"/>
            </w:pPr>
            <w:r>
              <w:t>бумагу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Общее количество</w:t>
            </w:r>
          </w:p>
        </w:tc>
        <w:tc>
          <w:tcPr>
            <w:tcW w:w="1254" w:type="dxa"/>
            <w:shd w:val="clear" w:color="auto" w:fill="auto"/>
          </w:tcPr>
          <w:p w:rsidR="00CC5B75" w:rsidRPr="0069278C" w:rsidRDefault="00CC5B75" w:rsidP="00996EBE">
            <w:pPr>
              <w:jc w:val="center"/>
            </w:pPr>
            <w:r>
              <w:t xml:space="preserve">Общая стоимость </w:t>
            </w:r>
            <w:r w:rsidRPr="00B24C42">
              <w:rPr>
                <w:lang w:val="en-US"/>
              </w:rPr>
              <w:t xml:space="preserve">&lt;2&gt; </w:t>
            </w:r>
            <w:r>
              <w:t>(руб.)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6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278C" w:rsidRDefault="00CC5B75" w:rsidP="00CC5B75">
      <w:pPr>
        <w:jc w:val="both"/>
      </w:pPr>
    </w:p>
    <w:p w:rsidR="00CC5B75" w:rsidRDefault="00CC5B75" w:rsidP="00CC5B75">
      <w:pPr>
        <w:jc w:val="both"/>
      </w:pPr>
      <w:r>
        <w:lastRenderedPageBreak/>
        <w:tab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 :___________________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</w:t>
      </w:r>
    </w:p>
    <w:p w:rsidR="00CC5B75" w:rsidRPr="00A4205D" w:rsidRDefault="00CC5B75" w:rsidP="00CC5B75">
      <w:pPr>
        <w:jc w:val="both"/>
        <w:rPr>
          <w:sz w:val="20"/>
        </w:rPr>
      </w:pPr>
      <w:r>
        <w:tab/>
      </w:r>
      <w:r w:rsidRPr="00A4205D">
        <w:rPr>
          <w:sz w:val="20"/>
        </w:rPr>
        <w:t>&lt;1&gt;</w:t>
      </w:r>
      <w:r>
        <w:rPr>
          <w:sz w:val="20"/>
        </w:rPr>
        <w:tab/>
        <w:t>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A4205D">
        <w:rPr>
          <w:sz w:val="20"/>
        </w:rPr>
        <w:t>&lt;2&gt;</w:t>
      </w:r>
      <w:r>
        <w:rPr>
          <w:sz w:val="20"/>
        </w:rPr>
        <w:tab/>
        <w:t>Указывается общая стоимость ценных бумаг данного вида исходя из стоимости их приобретения (а если её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  <w:t>Раздел 5. Сведения об обязательствах имущественного характера</w:t>
      </w:r>
    </w:p>
    <w:p w:rsidR="00CC5B75" w:rsidRDefault="00CC5B75" w:rsidP="00CC5B75">
      <w:pPr>
        <w:jc w:val="both"/>
      </w:pPr>
    </w:p>
    <w:p w:rsidR="00CC5B75" w:rsidRPr="005B41C1" w:rsidRDefault="00CC5B75" w:rsidP="00CC5B75">
      <w:pPr>
        <w:jc w:val="both"/>
      </w:pPr>
      <w:r>
        <w:tab/>
        <w:t xml:space="preserve">5.1. Объекты недвижимого имущества, находящиеся в пользовании </w:t>
      </w:r>
      <w:r w:rsidRPr="005B41C1">
        <w:t>&lt;1&gt;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344"/>
        <w:gridCol w:w="2134"/>
        <w:gridCol w:w="2026"/>
        <w:gridCol w:w="1806"/>
        <w:gridCol w:w="1152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Вид </w:t>
            </w:r>
          </w:p>
          <w:p w:rsidR="00CC5B75" w:rsidRPr="005B41C1" w:rsidRDefault="00CC5B75" w:rsidP="00996EBE">
            <w:pPr>
              <w:jc w:val="center"/>
            </w:pPr>
            <w:r>
              <w:t xml:space="preserve">имущества </w:t>
            </w:r>
            <w:r w:rsidRPr="00B24C42">
              <w:rPr>
                <w:lang w:val="en-US"/>
              </w:rPr>
              <w:t>&lt;2&gt;</w:t>
            </w:r>
          </w:p>
        </w:tc>
        <w:tc>
          <w:tcPr>
            <w:tcW w:w="2166" w:type="dxa"/>
            <w:shd w:val="clear" w:color="auto" w:fill="auto"/>
          </w:tcPr>
          <w:p w:rsidR="00CC5B75" w:rsidRPr="005B41C1" w:rsidRDefault="00CC5B75" w:rsidP="00996EBE">
            <w:pPr>
              <w:jc w:val="center"/>
            </w:pPr>
            <w:r>
              <w:t xml:space="preserve">Вид и сроки пользования </w:t>
            </w:r>
            <w:r w:rsidRPr="00B24C42">
              <w:rPr>
                <w:lang w:val="en-US"/>
              </w:rPr>
              <w:t>&lt;3&gt;</w:t>
            </w:r>
          </w:p>
        </w:tc>
        <w:tc>
          <w:tcPr>
            <w:tcW w:w="2052" w:type="dxa"/>
            <w:shd w:val="clear" w:color="auto" w:fill="auto"/>
          </w:tcPr>
          <w:p w:rsidR="00CC5B75" w:rsidRPr="005B41C1" w:rsidRDefault="00CC5B75" w:rsidP="00996EBE">
            <w:pPr>
              <w:jc w:val="center"/>
            </w:pPr>
            <w:r>
              <w:t xml:space="preserve">Основание пользования </w:t>
            </w:r>
            <w:r w:rsidRPr="00B24C42">
              <w:rPr>
                <w:lang w:val="en-US"/>
              </w:rPr>
              <w:t>&lt;4&gt;</w:t>
            </w: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нахождения (адрес)</w:t>
            </w: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Площадь (кв. м)</w:t>
            </w:r>
          </w:p>
        </w:tc>
      </w:tr>
      <w:tr w:rsidR="00CC5B75" w:rsidTr="00996EBE">
        <w:trPr>
          <w:trHeight w:val="344"/>
        </w:trPr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&lt;1&gt;</w:t>
      </w:r>
      <w:r>
        <w:rPr>
          <w:sz w:val="20"/>
        </w:rPr>
        <w:tab/>
        <w:t>Указывается по состоянию на отчетную дату.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&lt;2&gt;</w:t>
      </w:r>
      <w:r>
        <w:rPr>
          <w:sz w:val="20"/>
        </w:rPr>
        <w:tab/>
        <w:t>Указывается вид недвижимого имущества (земельный участок, жилой дом, дача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&lt;3&gt;</w:t>
      </w:r>
      <w:r>
        <w:rPr>
          <w:sz w:val="20"/>
        </w:rPr>
        <w:tab/>
        <w:t>Указывается вид пользования (аренда, безвозмездное пользование и другие) и сроки пользования.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9A4267">
        <w:rPr>
          <w:sz w:val="20"/>
        </w:rPr>
        <w:t>&lt;4&gt;</w:t>
      </w:r>
      <w:r w:rsidRPr="009A4267">
        <w:rPr>
          <w:sz w:val="20"/>
        </w:rPr>
        <w:tab/>
      </w:r>
      <w:r>
        <w:rPr>
          <w:sz w:val="20"/>
        </w:rPr>
        <w:t>Указывается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 xml:space="preserve">5.2. Прочие обязательства </w:t>
      </w:r>
      <w:r>
        <w:rPr>
          <w:lang w:val="en-US"/>
        </w:rPr>
        <w:t>&lt;1&gt;</w:t>
      </w:r>
    </w:p>
    <w:p w:rsidR="00CC5B75" w:rsidRDefault="00CC5B75" w:rsidP="00CC5B7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075"/>
        <w:gridCol w:w="1724"/>
        <w:gridCol w:w="1754"/>
        <w:gridCol w:w="1642"/>
        <w:gridCol w:w="1699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 п/п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Содержание обязательства</w:t>
            </w:r>
          </w:p>
          <w:p w:rsidR="00CC5B75" w:rsidRPr="009A4267" w:rsidRDefault="00CC5B75" w:rsidP="00996EBE">
            <w:pPr>
              <w:jc w:val="center"/>
            </w:pPr>
            <w:r>
              <w:t xml:space="preserve"> </w:t>
            </w:r>
            <w:r w:rsidRPr="00B24C42">
              <w:rPr>
                <w:lang w:val="en-US"/>
              </w:rPr>
              <w:t>&lt;2&gt;</w:t>
            </w: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Кредитор (должник)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&lt;3&gt;</w:t>
            </w: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Основание возникновения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&lt;4&gt;</w:t>
            </w: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Сумма обязательства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&lt;5&gt;</w:t>
            </w:r>
            <w:r>
              <w:t>, (руб.)</w:t>
            </w: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Условия обязательства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&lt;6&gt;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9A4267" w:rsidRDefault="00CC5B75" w:rsidP="00CC5B75">
      <w:pPr>
        <w:jc w:val="both"/>
      </w:pPr>
    </w:p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Достоверность и полноту настоящих сведений подтверждаю.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>«____»_____________20___г. _______________________________________________________</w:t>
      </w:r>
    </w:p>
    <w:p w:rsidR="00CC5B75" w:rsidRDefault="00CC5B75" w:rsidP="00CC5B75">
      <w:pPr>
        <w:ind w:left="708" w:firstLine="708"/>
        <w:jc w:val="center"/>
        <w:rPr>
          <w:sz w:val="20"/>
        </w:rPr>
      </w:pPr>
      <w:r>
        <w:rPr>
          <w:sz w:val="20"/>
        </w:rPr>
        <w:t xml:space="preserve">                                   (подпись гражданина, претендующего на замещение должности</w:t>
      </w:r>
    </w:p>
    <w:p w:rsidR="00CC5B75" w:rsidRPr="00F2368B" w:rsidRDefault="00CC5B75" w:rsidP="00CC5B75">
      <w:pPr>
        <w:ind w:left="2124" w:firstLine="708"/>
        <w:jc w:val="center"/>
        <w:rPr>
          <w:sz w:val="20"/>
        </w:rPr>
      </w:pPr>
      <w:r>
        <w:rPr>
          <w:sz w:val="20"/>
        </w:rPr>
        <w:t>федеральной государственной службы)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(Ф.И.О. и подпись лица, принявшего справку)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ab/>
        <w:t>-------------------------------------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F2368B">
        <w:rPr>
          <w:sz w:val="20"/>
        </w:rPr>
        <w:t>&lt;1&gt;</w:t>
      </w:r>
      <w:r>
        <w:rPr>
          <w:sz w:val="20"/>
        </w:rPr>
        <w:tab/>
        <w:t>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&lt;2&gt;</w:t>
      </w:r>
      <w:r>
        <w:rPr>
          <w:sz w:val="20"/>
        </w:rPr>
        <w:tab/>
        <w:t>Указывается существо обязательства (заем, кредит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&lt;3&gt;</w:t>
      </w:r>
      <w:r>
        <w:rPr>
          <w:sz w:val="20"/>
        </w:rPr>
        <w:tab/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&lt;4&gt;</w:t>
      </w:r>
      <w:r>
        <w:rPr>
          <w:sz w:val="20"/>
        </w:rPr>
        <w:tab/>
        <w:t>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E40896">
        <w:rPr>
          <w:sz w:val="20"/>
        </w:rPr>
        <w:t>&lt;5&gt;</w:t>
      </w:r>
      <w:r>
        <w:rPr>
          <w:sz w:val="20"/>
        </w:rPr>
        <w:tab/>
        <w:t>Указывается сумма основного обязательства (без суммы процентов). Для обязательств, выраженных в иностранной  валюте, сумма указывается в рублях по курсу Банка России на отчетную дату.</w:t>
      </w:r>
    </w:p>
    <w:p w:rsidR="00CC5B75" w:rsidRPr="00E40896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E40896">
        <w:rPr>
          <w:sz w:val="20"/>
        </w:rPr>
        <w:t>&lt;6&gt;</w:t>
      </w:r>
      <w:r>
        <w:rPr>
          <w:sz w:val="20"/>
        </w:rPr>
        <w:tab/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C5B75" w:rsidRDefault="00CC5B75" w:rsidP="00CC5B75">
      <w:pPr>
        <w:ind w:firstLine="360"/>
        <w:jc w:val="both"/>
      </w:pPr>
    </w:p>
    <w:p w:rsidR="00B7609A" w:rsidRDefault="00B7609A">
      <w:bookmarkStart w:id="0" w:name="_GoBack"/>
      <w:bookmarkEnd w:id="0"/>
    </w:p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75"/>
    <w:rsid w:val="00B7609A"/>
    <w:rsid w:val="00C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2014-01-22T09:27:00Z</dcterms:created>
  <dcterms:modified xsi:type="dcterms:W3CDTF">2014-01-22T09:27:00Z</dcterms:modified>
</cp:coreProperties>
</file>